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D3C9C" w:rsidTr="00F71812">
        <w:tc>
          <w:tcPr>
            <w:tcW w:w="4785" w:type="dxa"/>
          </w:tcPr>
          <w:p w:rsidR="002D3C9C" w:rsidRDefault="002D3C9C" w:rsidP="00F718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2D3C9C" w:rsidRDefault="002D3C9C" w:rsidP="00F718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9</w:t>
            </w:r>
          </w:p>
          <w:p w:rsidR="002D3C9C" w:rsidRDefault="001A168B" w:rsidP="00F7181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D3C9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  <w:r w:rsidR="002D3C9C">
              <w:rPr>
                <w:rFonts w:ascii="Times New Roman" w:hAnsi="Times New Roman" w:cs="Times New Roman"/>
                <w:sz w:val="28"/>
                <w:szCs w:val="28"/>
              </w:rPr>
              <w:t xml:space="preserve"> «Культура </w:t>
            </w:r>
            <w:proofErr w:type="spellStart"/>
            <w:r w:rsidR="002D3C9C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="002D3C9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2D3C9C" w:rsidRDefault="002D3C9C" w:rsidP="002D3C9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C9C" w:rsidRDefault="002D3C9C" w:rsidP="002D3C9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C9C" w:rsidRPr="007A1C2F" w:rsidRDefault="002D3C9C" w:rsidP="002D3C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1F3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71F3">
        <w:rPr>
          <w:rFonts w:ascii="Times New Roman" w:hAnsi="Times New Roman" w:cs="Times New Roman"/>
          <w:b/>
          <w:sz w:val="28"/>
          <w:szCs w:val="28"/>
        </w:rPr>
        <w:t xml:space="preserve">«Обеспечение реализации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1F71F3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proofErr w:type="spellStart"/>
      <w:r w:rsidR="001A168B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1A168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 w:rsidRPr="001F71F3"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 w:rsidRPr="001F71F3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1F71F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 и </w:t>
      </w:r>
      <w:proofErr w:type="spellStart"/>
      <w:r w:rsidRPr="001F71F3">
        <w:rPr>
          <w:rFonts w:ascii="Times New Roman" w:hAnsi="Times New Roman" w:cs="Times New Roman"/>
          <w:b/>
          <w:sz w:val="28"/>
          <w:szCs w:val="28"/>
        </w:rPr>
        <w:t>общепрограммные</w:t>
      </w:r>
      <w:proofErr w:type="spellEnd"/>
      <w:r w:rsidRPr="001F71F3">
        <w:rPr>
          <w:rFonts w:ascii="Times New Roman" w:hAnsi="Times New Roman" w:cs="Times New Roman"/>
          <w:b/>
          <w:sz w:val="28"/>
          <w:szCs w:val="28"/>
        </w:rPr>
        <w:t xml:space="preserve"> мероприятия» 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proofErr w:type="spellStart"/>
      <w:r w:rsidR="001A168B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1A168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2D3C9C" w:rsidRPr="001F71F3" w:rsidRDefault="002D3C9C" w:rsidP="002D3C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C9C" w:rsidRPr="00D46196" w:rsidRDefault="002D3C9C" w:rsidP="002D3C9C">
      <w:pPr>
        <w:jc w:val="center"/>
        <w:rPr>
          <w:rFonts w:ascii="Times New Roman" w:hAnsi="Times New Roman" w:cs="Times New Roman"/>
        </w:rPr>
      </w:pPr>
    </w:p>
    <w:p w:rsidR="002D3C9C" w:rsidRPr="00D46196" w:rsidRDefault="002D3C9C" w:rsidP="002D3C9C">
      <w:pPr>
        <w:jc w:val="center"/>
        <w:rPr>
          <w:rFonts w:ascii="Times New Roman" w:hAnsi="Times New Roman" w:cs="Times New Roman"/>
        </w:rPr>
      </w:pPr>
    </w:p>
    <w:p w:rsidR="002D3C9C" w:rsidRPr="00F007D7" w:rsidRDefault="002D3C9C" w:rsidP="002D3C9C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007D7">
        <w:rPr>
          <w:rFonts w:ascii="Times New Roman" w:hAnsi="Times New Roman" w:cs="Times New Roman"/>
          <w:sz w:val="28"/>
          <w:szCs w:val="28"/>
        </w:rPr>
        <w:t xml:space="preserve">"Обеспечение реализации муниципальной программы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</w:t>
      </w:r>
      <w:r>
        <w:rPr>
          <w:rFonts w:ascii="Times New Roman" w:hAnsi="Times New Roman" w:cs="Times New Roman"/>
          <w:sz w:val="28"/>
          <w:szCs w:val="28"/>
        </w:rPr>
        <w:t xml:space="preserve">Культура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F007D7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Pr="00F007D7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D250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="0057522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575222">
        <w:rPr>
          <w:rFonts w:ascii="Times New Roman" w:hAnsi="Times New Roman" w:cs="Times New Roman"/>
          <w:sz w:val="28"/>
          <w:szCs w:val="28"/>
        </w:rPr>
        <w:t xml:space="preserve"> </w:t>
      </w:r>
      <w:r w:rsidR="00575222"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  <w:r w:rsidRPr="00FD2508"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 w:rsidRPr="00FD2508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D2508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7D7">
        <w:rPr>
          <w:rFonts w:ascii="Times New Roman" w:hAnsi="Times New Roman" w:cs="Times New Roman"/>
          <w:sz w:val="28"/>
          <w:szCs w:val="28"/>
        </w:rPr>
        <w:t xml:space="preserve"> направлена на осуществление управленческой и организационной деятельности отдела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  Ставропольского края (далее – отдела культуры) в рамках реализации Программы</w:t>
      </w:r>
      <w:r w:rsidR="00575222">
        <w:rPr>
          <w:rFonts w:ascii="Times New Roman" w:hAnsi="Times New Roman" w:cs="Times New Roman"/>
          <w:sz w:val="28"/>
          <w:szCs w:val="28"/>
        </w:rPr>
        <w:t xml:space="preserve"> 9Далее – Подпрограмма)</w:t>
      </w:r>
      <w:r w:rsidRPr="00F007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D3C9C" w:rsidRPr="00F007D7" w:rsidRDefault="002D3C9C" w:rsidP="002D3C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Разграничение функций управления между отделом культуры  и муниципальными  учреждениями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7D7">
        <w:rPr>
          <w:rFonts w:ascii="Times New Roman" w:hAnsi="Times New Roman" w:cs="Times New Roman"/>
          <w:sz w:val="28"/>
          <w:szCs w:val="28"/>
        </w:rPr>
        <w:t>муниципального района, подведомственными отделу культуры</w:t>
      </w:r>
      <w:proofErr w:type="gramStart"/>
      <w:r w:rsidRPr="00F007D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007D7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hyperlink r:id="rId5" w:history="1">
        <w:r w:rsidRPr="00F007D7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F007D7">
        <w:rPr>
          <w:rFonts w:ascii="Times New Roman" w:hAnsi="Times New Roman" w:cs="Times New Roman"/>
          <w:sz w:val="28"/>
          <w:szCs w:val="28"/>
        </w:rPr>
        <w:t xml:space="preserve"> об отделе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края, утвержденным решением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7D7">
        <w:rPr>
          <w:rFonts w:ascii="Times New Roman" w:hAnsi="Times New Roman" w:cs="Times New Roman"/>
          <w:sz w:val="28"/>
          <w:szCs w:val="28"/>
        </w:rPr>
        <w:t xml:space="preserve">муниципального района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28 декабря </w:t>
      </w:r>
      <w:r w:rsidRPr="00F007D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F007D7">
        <w:rPr>
          <w:rFonts w:ascii="Times New Roman" w:hAnsi="Times New Roman" w:cs="Times New Roman"/>
          <w:sz w:val="28"/>
          <w:szCs w:val="28"/>
        </w:rPr>
        <w:t xml:space="preserve"> года ( далее – Положение) </w:t>
      </w:r>
    </w:p>
    <w:p w:rsidR="002D3C9C" w:rsidRPr="00F007D7" w:rsidRDefault="002D3C9C" w:rsidP="002D3C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F007D7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F007D7">
        <w:rPr>
          <w:rFonts w:ascii="Times New Roman" w:hAnsi="Times New Roman" w:cs="Times New Roman"/>
          <w:sz w:val="28"/>
          <w:szCs w:val="28"/>
        </w:rPr>
        <w:t xml:space="preserve"> отдел культуры является структурным подразделением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края, осуществляющим исполнительно – распорядительные функции в области культуры и искусства, является  вышестоящим органом управления для муниципальных учреждений культуры и искусства, находящихся на территории и относящихся к муниципальной собственности района.</w:t>
      </w:r>
    </w:p>
    <w:p w:rsidR="002D3C9C" w:rsidRPr="00F007D7" w:rsidRDefault="002D3C9C" w:rsidP="002D3C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предусмотрено выполнение одного </w:t>
      </w:r>
      <w:r w:rsidRPr="00F007D7">
        <w:rPr>
          <w:rFonts w:ascii="Times New Roman" w:hAnsi="Times New Roman" w:cs="Times New Roman"/>
          <w:sz w:val="28"/>
          <w:szCs w:val="28"/>
        </w:rPr>
        <w:lastRenderedPageBreak/>
        <w:t>основного мероприятия - обеспечение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отдела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 Ставропольского края</w:t>
      </w:r>
      <w:r w:rsidRPr="00F007D7">
        <w:rPr>
          <w:rFonts w:ascii="Times New Roman" w:hAnsi="Times New Roman" w:cs="Times New Roman"/>
          <w:sz w:val="28"/>
          <w:szCs w:val="28"/>
        </w:rPr>
        <w:t xml:space="preserve"> по реализации Программы.</w:t>
      </w:r>
    </w:p>
    <w:p w:rsidR="002D3C9C" w:rsidRPr="00F007D7" w:rsidRDefault="002D3C9C" w:rsidP="002D3C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>Механизм реализации основного мероприятия Подпрограммы предусматривает:</w:t>
      </w:r>
    </w:p>
    <w:p w:rsidR="002D3C9C" w:rsidRPr="00F007D7" w:rsidRDefault="002D3C9C" w:rsidP="000C2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>формирование и осуществление культурной политики на территории района, обеспечивающей необходимые условия для реализации  конституционных прав на свободу творчества, участие  в культурной жизни и пользование учреждениями культуры и искусства;</w:t>
      </w:r>
    </w:p>
    <w:p w:rsidR="002D3C9C" w:rsidRPr="00F007D7" w:rsidRDefault="002D3C9C" w:rsidP="000C2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финансирование расходов на содержание отдела культуры  за счет средств, предусмотренных в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края;</w:t>
      </w:r>
    </w:p>
    <w:p w:rsidR="002D3C9C" w:rsidRPr="00F007D7" w:rsidRDefault="002D3C9C" w:rsidP="000C2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>повышение качества и доступности услуг в области культуры, предоставляемых н</w:t>
      </w:r>
      <w:r>
        <w:rPr>
          <w:rFonts w:ascii="Times New Roman" w:hAnsi="Times New Roman" w:cs="Times New Roman"/>
          <w:sz w:val="28"/>
          <w:szCs w:val="28"/>
        </w:rPr>
        <w:t>аселению Ставропольского края</w:t>
      </w:r>
      <w:r w:rsidRPr="00F007D7">
        <w:rPr>
          <w:rFonts w:ascii="Times New Roman" w:hAnsi="Times New Roman" w:cs="Times New Roman"/>
          <w:sz w:val="28"/>
          <w:szCs w:val="28"/>
        </w:rPr>
        <w:t>;</w:t>
      </w:r>
    </w:p>
    <w:p w:rsidR="002D3C9C" w:rsidRPr="00F007D7" w:rsidRDefault="002D3C9C" w:rsidP="000C2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совершенствование механизмов управления и обеспечения финансово-хозяйственной деятельности муниципальных учреждений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края, подведомственных  отделу культуры</w:t>
      </w:r>
      <w:proofErr w:type="gramStart"/>
      <w:r w:rsidRPr="00F007D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2D3C9C" w:rsidRDefault="002D3C9C" w:rsidP="000C2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развитие материально-технической базы муниципальных  учреждений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proofErr w:type="gramStart"/>
      <w:r w:rsidRPr="00F007D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007D7">
        <w:rPr>
          <w:rFonts w:ascii="Times New Roman" w:hAnsi="Times New Roman" w:cs="Times New Roman"/>
          <w:sz w:val="28"/>
          <w:szCs w:val="28"/>
        </w:rPr>
        <w:t xml:space="preserve"> подведомственных отделу культуры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007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C9C" w:rsidRDefault="002D3C9C" w:rsidP="000C2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7D7">
        <w:rPr>
          <w:rFonts w:ascii="Times New Roman" w:hAnsi="Times New Roman" w:cs="Times New Roman"/>
          <w:sz w:val="28"/>
          <w:szCs w:val="28"/>
        </w:rPr>
        <w:t xml:space="preserve">проведение отделом культуры   анализа  изменений  уровня оплаты труда работников отрасли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007D7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по видам экономической деятельности.</w:t>
      </w:r>
    </w:p>
    <w:p w:rsidR="002D3C9C" w:rsidRPr="00846DCD" w:rsidRDefault="002D3C9C" w:rsidP="002D3C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CD">
        <w:rPr>
          <w:rFonts w:ascii="Times New Roman" w:hAnsi="Times New Roman" w:cs="Times New Roman"/>
          <w:sz w:val="28"/>
          <w:szCs w:val="28"/>
        </w:rPr>
        <w:t xml:space="preserve">        Подпрограмма реализуется в 2014 - 201</w:t>
      </w:r>
      <w:r w:rsidR="00321017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846DCD">
        <w:rPr>
          <w:rFonts w:ascii="Times New Roman" w:hAnsi="Times New Roman" w:cs="Times New Roman"/>
          <w:sz w:val="28"/>
          <w:szCs w:val="28"/>
        </w:rPr>
        <w:t xml:space="preserve"> годах без разделения на этапы ее реализации, так как мероприятия Подпрограммы реализуются ежегодно с установленной периодичностью.       </w:t>
      </w:r>
    </w:p>
    <w:p w:rsidR="002D3C9C" w:rsidRPr="00846DCD" w:rsidRDefault="002D3C9C" w:rsidP="002D3C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CD">
        <w:rPr>
          <w:rFonts w:ascii="Times New Roman" w:hAnsi="Times New Roman" w:cs="Times New Roman"/>
          <w:sz w:val="28"/>
          <w:szCs w:val="28"/>
        </w:rPr>
        <w:t xml:space="preserve">       Ожидаемым результатом выполнения основного мероприятия Подпрограммы является создание условий для реализации Программы.</w:t>
      </w:r>
    </w:p>
    <w:p w:rsidR="002D3C9C" w:rsidRPr="00F007D7" w:rsidRDefault="002D3C9C" w:rsidP="002D3C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DCD">
        <w:rPr>
          <w:rFonts w:ascii="Times New Roman" w:hAnsi="Times New Roman" w:cs="Times New Roman"/>
          <w:sz w:val="28"/>
          <w:szCs w:val="28"/>
        </w:rPr>
        <w:t xml:space="preserve">       Сроки и ожидаемые результаты реализации основного мероприятия Подпрограммы приведены в приложении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46DCD">
        <w:rPr>
          <w:rFonts w:ascii="Times New Roman" w:hAnsi="Times New Roman" w:cs="Times New Roman"/>
          <w:sz w:val="28"/>
          <w:szCs w:val="28"/>
        </w:rPr>
        <w:t xml:space="preserve"> </w:t>
      </w:r>
      <w:r w:rsidR="00575222" w:rsidRPr="001E5CFD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="00575222"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575222"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«Культура </w:t>
      </w:r>
      <w:proofErr w:type="spellStart"/>
      <w:r w:rsidR="00575222"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575222"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</w:t>
      </w:r>
      <w:r w:rsidRPr="00846DCD">
        <w:rPr>
          <w:rFonts w:ascii="Times New Roman" w:hAnsi="Times New Roman" w:cs="Times New Roman"/>
          <w:sz w:val="28"/>
          <w:szCs w:val="28"/>
        </w:rPr>
        <w:t>.</w:t>
      </w:r>
    </w:p>
    <w:p w:rsidR="002D3C9C" w:rsidRDefault="002D3C9C" w:rsidP="002D3C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 подпрограммы представлено в приложении №4 к </w:t>
      </w:r>
      <w:r w:rsidRPr="001E5CFD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«Культура </w:t>
      </w:r>
      <w:proofErr w:type="spellStart"/>
      <w:r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C34F29" w:rsidRDefault="00C34F29"/>
    <w:sectPr w:rsidR="00C34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9C"/>
    <w:rsid w:val="000C295F"/>
    <w:rsid w:val="001A168B"/>
    <w:rsid w:val="002D3C9C"/>
    <w:rsid w:val="00321017"/>
    <w:rsid w:val="00575222"/>
    <w:rsid w:val="00C3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A9021A1AF8813AAAC3174CF75FE073876974ADD352FFB3FAB6C8455C42E760ACA36A58FE2E26D9EC5C75M4g0M" TargetMode="External"/><Relationship Id="rId5" Type="http://schemas.openxmlformats.org/officeDocument/2006/relationships/hyperlink" Target="consultantplus://offline/ref=AAA9021A1AF8813AAAC3174CF75FE073876974ADD352FFB3FAB6C8455C42E760ACA36A58FE2E26D9EC5C75M4g0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5</cp:revision>
  <dcterms:created xsi:type="dcterms:W3CDTF">2013-10-31T12:50:00Z</dcterms:created>
  <dcterms:modified xsi:type="dcterms:W3CDTF">2014-11-04T17:51:00Z</dcterms:modified>
</cp:coreProperties>
</file>